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Татарстан</w:t>
      </w: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A2BCF" w:rsidRP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9A2BCF" w:rsidRP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2BCF">
        <w:rPr>
          <w:rFonts w:ascii="Times New Roman" w:hAnsi="Times New Roman" w:cs="Times New Roman"/>
          <w:b/>
          <w:sz w:val="32"/>
          <w:szCs w:val="32"/>
        </w:rPr>
        <w:t>ТЕСТОВЫЕ ЗАДАНИЯ</w:t>
      </w: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BCF">
        <w:rPr>
          <w:rFonts w:ascii="Times New Roman" w:hAnsi="Times New Roman" w:cs="Times New Roman"/>
          <w:b/>
          <w:sz w:val="28"/>
          <w:szCs w:val="28"/>
        </w:rPr>
        <w:t xml:space="preserve">(диагностика детей дошкольного возраста </w:t>
      </w: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BC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правилам дорожного движения</w:t>
      </w:r>
      <w:r w:rsidRPr="009A2BCF">
        <w:rPr>
          <w:rFonts w:ascii="Times New Roman" w:hAnsi="Times New Roman" w:cs="Times New Roman"/>
          <w:b/>
          <w:sz w:val="28"/>
          <w:szCs w:val="28"/>
        </w:rPr>
        <w:t>)</w:t>
      </w: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P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4EBB" w:rsidRDefault="00074EBB" w:rsidP="009A2B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74EBB" w:rsidRDefault="00074EBB" w:rsidP="009A2B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4EBB" w:rsidRDefault="00074EBB" w:rsidP="009A2B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4EBB" w:rsidRDefault="00074EBB" w:rsidP="009A2B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4EBB" w:rsidRDefault="00074EBB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450" w:rsidRPr="009A2BCF" w:rsidRDefault="000F3450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lastRenderedPageBreak/>
        <w:t>Инструментарий для диагностики детей младшего возраста по ПДД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Результаты работы детского сада по обучению дошкольников правилам дорожного движения не могут рассматриваться как нечто конечное, завершенное раз и навсегда. Один год сменяет другой, меняются правила, растут дети, переходят из группы в группу, набирается новый контингент, подросшие дошкольники переходят в школу. Перемены касаются не только детей, но и условий осуществления образовательного процесса: все это находится в постоянном движении, изменении, развитии.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Постоянные изменения выводят на одно из главных мест в педагогическом анализе - метод сравнения, в процессе которого исследуемое сопоставляется с ранее </w:t>
      </w:r>
      <w:proofErr w:type="gramStart"/>
      <w:r w:rsidRPr="009A2BCF">
        <w:rPr>
          <w:rFonts w:ascii="Times New Roman" w:hAnsi="Times New Roman" w:cs="Times New Roman"/>
          <w:sz w:val="24"/>
          <w:szCs w:val="24"/>
        </w:rPr>
        <w:t>изученным</w:t>
      </w:r>
      <w:proofErr w:type="gramEnd"/>
      <w:r w:rsidRPr="009A2BCF">
        <w:rPr>
          <w:rFonts w:ascii="Times New Roman" w:hAnsi="Times New Roman" w:cs="Times New Roman"/>
          <w:sz w:val="24"/>
          <w:szCs w:val="24"/>
        </w:rPr>
        <w:t xml:space="preserve"> с целью определения общих черт или различий между ними. Таким образом, построение педагогического процесса по ознакомлению дошкольников с правилами дорожного движения с учетом личностно-ориентированного подхода должно строиться на диагностической основе.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BCF">
        <w:rPr>
          <w:rFonts w:ascii="Times New Roman" w:hAnsi="Times New Roman" w:cs="Times New Roman"/>
          <w:sz w:val="24"/>
          <w:szCs w:val="24"/>
        </w:rPr>
        <w:t>Задача диагностики – получить более полную информацию о сформированности представлений  детей  о правилах дорожного движения, на основании которой выявляются сильные и слабые стороны, разрабатываются формы и способы устранения недостатков, технологии достижения желаемого результата, рекомендации для выбора оптимальных форм дальнейшего образования, выстраивается стратегия развития данного направления.</w:t>
      </w:r>
      <w:proofErr w:type="gramEnd"/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Данные диагностики позволяют педагогам и родителям следить за ходом развития ребенка и осуществлять индивидуальный подход. Главное - есть ли у ребенка интерес к данной деятельности. Даже если не все задания он выполняет с первого раза, а каждый раз делает пусть маленький, но шаг вперед, самостоятельно или с помощью взрослого - это значит, что процесс развития идет, и результат не заставит себя ждать. Диагностические задания могут быть включены в календарно-тематический план.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Большинство игровых заданий могут выполняться по подгруппам (5-6 человек).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Нельзя допускать, чтобы при его выполнении активность одного ребенка подавляла желание других. Педагог должен активизировать всех детей, особенно пассивных, подключив их к выполнению.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Предлагаемая методика диагностирования детей ориентирует педагогов на анализ характера овладения «материалом» как отдельными детьми, так и группой в целом.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Инструментарий представляет собой диагностические игры и упражнения, наблюдение за детьми в ходе образовательного процесса, также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пр.). Задания могут предлагаться в любой последовательности. Возможно изменения вопроса (задания), его дополнения на усмотрение воспитателя.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После решения всех заданий, заполняется диагностическая карта.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Каждое задание этого блока оценивается отдельно, по 3-х бальной системе, по одной схеме: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3 балла </w:t>
      </w:r>
      <w:r w:rsidRPr="009A2BCF">
        <w:rPr>
          <w:rFonts w:ascii="Times New Roman" w:hAnsi="Times New Roman" w:cs="Times New Roman"/>
          <w:sz w:val="24"/>
          <w:szCs w:val="24"/>
        </w:rPr>
        <w:t>- с заданием справился правильно, самостоятельно, осознанно.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2 балла </w:t>
      </w:r>
      <w:r w:rsidRPr="009A2BCF">
        <w:rPr>
          <w:rFonts w:ascii="Times New Roman" w:hAnsi="Times New Roman" w:cs="Times New Roman"/>
          <w:sz w:val="24"/>
          <w:szCs w:val="24"/>
        </w:rPr>
        <w:t>– с заданием справился, но долго думает, тратит много времени.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1 балл </w:t>
      </w:r>
      <w:r w:rsidRPr="009A2BCF">
        <w:rPr>
          <w:rFonts w:ascii="Times New Roman" w:hAnsi="Times New Roman" w:cs="Times New Roman"/>
          <w:sz w:val="24"/>
          <w:szCs w:val="24"/>
        </w:rPr>
        <w:t>- ребенок с заданием справился, но требуется помощь педагога.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Баллы суммируются, и выводится средний балл.</w:t>
      </w:r>
    </w:p>
    <w:p w:rsidR="009A2BCF" w:rsidRDefault="009A2BCF" w:rsidP="009A2B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Вторая младшая группа(3-4 года)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Целевой ориентир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A2BCF">
        <w:rPr>
          <w:rFonts w:ascii="Times New Roman" w:hAnsi="Times New Roman" w:cs="Times New Roman"/>
          <w:sz w:val="24"/>
          <w:szCs w:val="24"/>
        </w:rPr>
        <w:t>выявить понимание детей о назначении светофора: как он выглядит, как располагаются и чередуются сигналы; уровень понимания и умение объяснять значение каждого цвета.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 1 – «Собери светофор»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наборы крупных геометрических форм - основ: квадрат, круг, прямоугольник, треугольник; наборы геометрических фигур, разного размера и цвета для выкладывания.</w:t>
      </w:r>
      <w:proofErr w:type="gramEnd"/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1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A2BCF">
        <w:rPr>
          <w:rFonts w:ascii="Times New Roman" w:hAnsi="Times New Roman" w:cs="Times New Roman"/>
          <w:sz w:val="24"/>
          <w:szCs w:val="24"/>
        </w:rPr>
        <w:t>Педагог спрашивает ребенка, знает ли он что такое светофор, просит рассказать, как он выглядит.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2. Педагог показывает ребенку набор больших геометрических форм, предлагая найти правильную - (прямоугольную форму).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lastRenderedPageBreak/>
        <w:t xml:space="preserve">3. Педагог предлагает ребенку набор плоскостных геометрических фигур </w:t>
      </w:r>
      <w:proofErr w:type="gramStart"/>
      <w:r w:rsidRPr="009A2BC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A2BCF">
        <w:rPr>
          <w:rFonts w:ascii="Times New Roman" w:hAnsi="Times New Roman" w:cs="Times New Roman"/>
          <w:sz w:val="24"/>
          <w:szCs w:val="24"/>
        </w:rPr>
        <w:t xml:space="preserve"> отобрав нужные превратить выбранную форму в светофор.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 2 – «Наш друг светофор»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картина «Улица города»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Методика</w:t>
      </w:r>
      <w:proofErr w:type="gramStart"/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2BCF">
        <w:rPr>
          <w:rFonts w:ascii="Times New Roman" w:hAnsi="Times New Roman" w:cs="Times New Roman"/>
          <w:sz w:val="24"/>
          <w:szCs w:val="24"/>
        </w:rPr>
        <w:t>Педагог просит ребенка рассмотреть картину, найти и показать светофор и рассказать, зачем он нужен.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 3 – «Светофор сломался»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перфокарты: «Светофор сломался» (на картах по-разному расположены  сигналы светофора); «Помоги светофору» (на картах нет сигналов светофора).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Методика</w:t>
      </w:r>
      <w:proofErr w:type="gramStart"/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2BCF">
        <w:rPr>
          <w:rFonts w:ascii="Times New Roman" w:hAnsi="Times New Roman" w:cs="Times New Roman"/>
          <w:sz w:val="24"/>
          <w:szCs w:val="24"/>
        </w:rPr>
        <w:t>Педагог предлагает ребенку починить светофор: нарисовать в правильной последовательности сигналы светофора; педагог предлагает правильно расположить на картах сигналы светофора.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Целевой ориентир</w:t>
      </w:r>
      <w:r w:rsidRPr="009A2BCF">
        <w:rPr>
          <w:rFonts w:ascii="Times New Roman" w:hAnsi="Times New Roman" w:cs="Times New Roman"/>
          <w:sz w:val="24"/>
          <w:szCs w:val="24"/>
        </w:rPr>
        <w:t>: выявить первичные представления у детей о понятиях «проезжая часть дороги», «тротуар».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Задание №4 «Найди и покажи».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  <w:r w:rsidRPr="009A2BCF">
        <w:rPr>
          <w:rFonts w:ascii="Times New Roman" w:hAnsi="Times New Roman" w:cs="Times New Roman"/>
          <w:sz w:val="24"/>
          <w:szCs w:val="24"/>
        </w:rPr>
        <w:t>картинки с изображением улицы.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Методика</w:t>
      </w:r>
      <w:proofErr w:type="gramStart"/>
      <w:r w:rsidRPr="009A2BC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9A2B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2BCF">
        <w:rPr>
          <w:rFonts w:ascii="Times New Roman" w:hAnsi="Times New Roman" w:cs="Times New Roman"/>
          <w:sz w:val="24"/>
          <w:szCs w:val="24"/>
        </w:rPr>
        <w:t xml:space="preserve">Педагог предлагает рассмотреть картинку и назвать, что  на ней видит. Задает  вопрос: Покажи проезжую часть, тротуар? 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 5 </w:t>
      </w: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«Ориентировка в пространстве»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Целевой ориентир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A2BCF">
        <w:rPr>
          <w:rFonts w:ascii="Times New Roman" w:hAnsi="Times New Roman" w:cs="Times New Roman"/>
          <w:sz w:val="24"/>
          <w:szCs w:val="24"/>
        </w:rPr>
        <w:t>выявить уровень сформированности у детей  пространственного ориентирования: умение определять удаленность предмета и его местоположение; пространственные отношения между предметами.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</w:t>
      </w:r>
      <w:r w:rsidRPr="009A2BCF">
        <w:rPr>
          <w:rFonts w:ascii="Times New Roman" w:hAnsi="Times New Roman" w:cs="Times New Roman"/>
          <w:sz w:val="24"/>
          <w:szCs w:val="24"/>
        </w:rPr>
        <w:t>набор картинок, отражающих требуемые понятия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педагог наблюдает за ребенком в ходе выполнения заданий, определяет, фиксирует, как зависят особенности восприятия ребенка от точки отсчета, удаленности объектов.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«Вверху – внизу»;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«Близко - далеко»;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«Низк</w:t>
      </w:r>
      <w:proofErr w:type="gramStart"/>
      <w:r w:rsidRPr="009A2BC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A2BCF">
        <w:rPr>
          <w:rFonts w:ascii="Times New Roman" w:hAnsi="Times New Roman" w:cs="Times New Roman"/>
          <w:sz w:val="24"/>
          <w:szCs w:val="24"/>
        </w:rPr>
        <w:t xml:space="preserve"> высоко»;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«Большой - маленький»;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«Вперед - назад»;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«Направ</w:t>
      </w:r>
      <w:proofErr w:type="gramStart"/>
      <w:r w:rsidRPr="009A2BC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A2BCF">
        <w:rPr>
          <w:rFonts w:ascii="Times New Roman" w:hAnsi="Times New Roman" w:cs="Times New Roman"/>
          <w:sz w:val="24"/>
          <w:szCs w:val="24"/>
        </w:rPr>
        <w:t xml:space="preserve"> справа»;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«Налев</w:t>
      </w:r>
      <w:proofErr w:type="gramStart"/>
      <w:r w:rsidRPr="009A2BC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A2BCF">
        <w:rPr>
          <w:rFonts w:ascii="Times New Roman" w:hAnsi="Times New Roman" w:cs="Times New Roman"/>
          <w:sz w:val="24"/>
          <w:szCs w:val="24"/>
        </w:rPr>
        <w:t xml:space="preserve"> слева»;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«Здесь. Там»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</w:t>
      </w:r>
      <w:r w:rsidRPr="009A2BCF">
        <w:rPr>
          <w:rFonts w:ascii="Times New Roman" w:hAnsi="Times New Roman" w:cs="Times New Roman"/>
          <w:b/>
          <w:sz w:val="24"/>
          <w:szCs w:val="24"/>
        </w:rPr>
        <w:t xml:space="preserve">Целевой ориентир: </w:t>
      </w:r>
      <w:r w:rsidRPr="009A2BCF">
        <w:rPr>
          <w:rFonts w:ascii="Times New Roman" w:hAnsi="Times New Roman" w:cs="Times New Roman"/>
          <w:sz w:val="24"/>
          <w:szCs w:val="24"/>
        </w:rPr>
        <w:t xml:space="preserve">  ориентировка  детей в пространстве и действие по сигналу воспитателя. Выявить первичные представления о безопасном поведении  на дорогах.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Игра «Птички и автомобиль».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№6 «Играть на дороге - опасно!»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Целевой ориентир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A2BCF">
        <w:rPr>
          <w:rFonts w:ascii="Times New Roman" w:hAnsi="Times New Roman" w:cs="Times New Roman"/>
          <w:sz w:val="24"/>
          <w:szCs w:val="24"/>
        </w:rPr>
        <w:t xml:space="preserve">выявить знание детей о главном правиле – что «играть на дороге нельзя», как переходить дорогу. 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подбор картинок - ситуаций, когда дети играют около или на дороге.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Педагог просит ребенка рассмотреть предложенные картинки, дать им оценку. В конце просит сделать вывод: «Какое главное правило нарушили эти дети?»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Задание №7 «Переходить дорогу, держась за руку взрослого».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Материал: </w:t>
      </w:r>
      <w:r w:rsidRPr="009A2BCF">
        <w:rPr>
          <w:rFonts w:ascii="Times New Roman" w:hAnsi="Times New Roman" w:cs="Times New Roman"/>
          <w:sz w:val="24"/>
          <w:szCs w:val="24"/>
        </w:rPr>
        <w:t>подбор картинок- ситуаций, когда дети переходят дорогу.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Педагог просит ребенка рассмотреть предложенные картинки, дать им оценку. Вопросы: - кто на картинке правильно переходит дорогу? Можно ли ребенку переходить дорогу одному?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В конце просит сделать вывод: «Переходить дорогу, дети должны держась, за руку взрослого».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№8 </w:t>
      </w: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«У каждой улицы есть имя».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Педагог просит ребенка рассмотреть предложенные фотографии, сказать какие улицы он узнает, как они называются.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Интересуется, а на какой улице живет сам ребенок, как она называется, есть ли она в предложенном наборе фотографий.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Что кроме твоего дома есть интересного на твоей улице?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Задание №  9- «Улица».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Целевой ориентир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A2BCF">
        <w:rPr>
          <w:rFonts w:ascii="Times New Roman" w:hAnsi="Times New Roman" w:cs="Times New Roman"/>
          <w:sz w:val="24"/>
          <w:szCs w:val="24"/>
        </w:rPr>
        <w:t>выявить знания детей по употреблению терминов: улица, дорога, перекресток, тротуар, проезжая часть, пешеходная дорожка; умение объяснять значение термина; умение показать на картине.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картина «Улица».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Педагог предлагает ребенку рассмотреть картину, рассказать, что он на ней видит.</w:t>
      </w:r>
    </w:p>
    <w:p w:rsidR="000F3450" w:rsidRPr="009A2BCF" w:rsidRDefault="000F3450" w:rsidP="009A2BCF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2BCF">
        <w:rPr>
          <w:rFonts w:ascii="Times New Roman" w:hAnsi="Times New Roman"/>
          <w:sz w:val="24"/>
          <w:szCs w:val="24"/>
          <w:lang w:eastAsia="ru-RU"/>
        </w:rPr>
        <w:t xml:space="preserve">Покажи на картинке дорогу, тротуар? </w:t>
      </w:r>
    </w:p>
    <w:p w:rsidR="000F3450" w:rsidRPr="009A2BCF" w:rsidRDefault="000F3450" w:rsidP="009A2BCF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2BCF">
        <w:rPr>
          <w:rFonts w:ascii="Times New Roman" w:hAnsi="Times New Roman"/>
          <w:sz w:val="24"/>
          <w:szCs w:val="24"/>
          <w:lang w:eastAsia="ru-RU"/>
        </w:rPr>
        <w:t>Покажи легковые машины?</w:t>
      </w:r>
    </w:p>
    <w:p w:rsidR="000F3450" w:rsidRPr="009A2BCF" w:rsidRDefault="000F3450" w:rsidP="009A2BCF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2BCF">
        <w:rPr>
          <w:rFonts w:ascii="Times New Roman" w:hAnsi="Times New Roman"/>
          <w:sz w:val="24"/>
          <w:szCs w:val="24"/>
          <w:lang w:eastAsia="ru-RU"/>
        </w:rPr>
        <w:t>Покажи грузовые машины?</w:t>
      </w:r>
    </w:p>
    <w:p w:rsidR="000F3450" w:rsidRPr="009A2BCF" w:rsidRDefault="000F3450" w:rsidP="009A2BCF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2BCF">
        <w:rPr>
          <w:rFonts w:ascii="Times New Roman" w:hAnsi="Times New Roman"/>
          <w:sz w:val="24"/>
          <w:szCs w:val="24"/>
          <w:lang w:eastAsia="ru-RU"/>
        </w:rPr>
        <w:t>Какие машины мы называем грузовыми?</w:t>
      </w:r>
    </w:p>
    <w:p w:rsidR="000F3450" w:rsidRPr="009A2BCF" w:rsidRDefault="000F3450" w:rsidP="009A2BCF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2BCF">
        <w:rPr>
          <w:rFonts w:ascii="Times New Roman" w:hAnsi="Times New Roman"/>
          <w:sz w:val="24"/>
          <w:szCs w:val="24"/>
          <w:lang w:eastAsia="ru-RU"/>
        </w:rPr>
        <w:t>Какие легковые?</w:t>
      </w:r>
    </w:p>
    <w:p w:rsidR="000F3450" w:rsidRPr="009A2BCF" w:rsidRDefault="000F3450" w:rsidP="009A2BCF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A2BCF">
        <w:rPr>
          <w:rFonts w:ascii="Times New Roman" w:hAnsi="Times New Roman"/>
          <w:b/>
          <w:sz w:val="24"/>
          <w:szCs w:val="24"/>
          <w:lang w:eastAsia="ru-RU"/>
        </w:rPr>
        <w:t>Задание №10</w:t>
      </w:r>
    </w:p>
    <w:p w:rsidR="000F3450" w:rsidRPr="009A2BCF" w:rsidRDefault="000F3450" w:rsidP="009A2BCF">
      <w:pPr>
        <w:pStyle w:val="a6"/>
        <w:spacing w:before="0" w:beforeAutospacing="0" w:after="0" w:afterAutospacing="0"/>
        <w:jc w:val="both"/>
      </w:pPr>
      <w:r w:rsidRPr="009A2BCF">
        <w:rPr>
          <w:b/>
        </w:rPr>
        <w:t>Целевой ориентир</w:t>
      </w:r>
      <w:r w:rsidRPr="009A2BCF">
        <w:t>. Выявить характер представлений ребенка о работе водителя.</w:t>
      </w:r>
    </w:p>
    <w:p w:rsidR="000F3450" w:rsidRPr="009A2BCF" w:rsidRDefault="000F3450" w:rsidP="009A2BCF">
      <w:pPr>
        <w:pStyle w:val="a6"/>
        <w:spacing w:before="0" w:beforeAutospacing="0" w:after="0" w:afterAutospacing="0"/>
        <w:jc w:val="both"/>
      </w:pPr>
      <w:r w:rsidRPr="009A2BCF">
        <w:rPr>
          <w:b/>
        </w:rPr>
        <w:t>Материал</w:t>
      </w:r>
      <w:r w:rsidRPr="009A2BCF">
        <w:t>. Картинки та тему «Профессии».</w:t>
      </w:r>
    </w:p>
    <w:p w:rsidR="000F3450" w:rsidRPr="009A2BCF" w:rsidRDefault="000F3450" w:rsidP="009A2BCF">
      <w:pPr>
        <w:pStyle w:val="a6"/>
        <w:spacing w:before="0" w:beforeAutospacing="0" w:after="0" w:afterAutospacing="0"/>
        <w:jc w:val="both"/>
      </w:pPr>
      <w:r w:rsidRPr="009A2BCF">
        <w:rPr>
          <w:b/>
        </w:rPr>
        <w:t xml:space="preserve">Методика: </w:t>
      </w:r>
      <w:r w:rsidRPr="009A2BCF">
        <w:t>Индивидуальная беседа с ребенком. Ребенку предлагается из набора картинок «Профессии» найти водителя. После этого задаются вопросы:</w:t>
      </w:r>
    </w:p>
    <w:p w:rsidR="000F3450" w:rsidRPr="009A2BCF" w:rsidRDefault="000F3450" w:rsidP="009A2BCF">
      <w:pPr>
        <w:pStyle w:val="a6"/>
        <w:spacing w:before="0" w:beforeAutospacing="0" w:after="0" w:afterAutospacing="0"/>
        <w:jc w:val="both"/>
      </w:pPr>
      <w:r w:rsidRPr="009A2BCF">
        <w:t>- Как ты догадался, что это водитель?</w:t>
      </w:r>
    </w:p>
    <w:p w:rsidR="000F3450" w:rsidRPr="009A2BCF" w:rsidRDefault="000F3450" w:rsidP="009A2BCF">
      <w:pPr>
        <w:pStyle w:val="a6"/>
        <w:spacing w:before="0" w:beforeAutospacing="0" w:after="0" w:afterAutospacing="0"/>
        <w:jc w:val="both"/>
      </w:pPr>
      <w:r w:rsidRPr="009A2BCF">
        <w:t xml:space="preserve">- Где он работает?   </w:t>
      </w:r>
    </w:p>
    <w:p w:rsidR="000F3450" w:rsidRPr="009A2BCF" w:rsidRDefault="000F3450" w:rsidP="009A2BCF">
      <w:pPr>
        <w:pStyle w:val="a6"/>
        <w:spacing w:before="0" w:beforeAutospacing="0" w:after="0" w:afterAutospacing="0"/>
        <w:jc w:val="both"/>
      </w:pPr>
      <w:r w:rsidRPr="009A2BCF">
        <w:t>- Что он делает на работе?</w:t>
      </w:r>
    </w:p>
    <w:p w:rsidR="000F3450" w:rsidRPr="009A2BCF" w:rsidRDefault="000F3450" w:rsidP="009A2BCF">
      <w:pPr>
        <w:pStyle w:val="a6"/>
        <w:spacing w:before="0" w:beforeAutospacing="0" w:after="0" w:afterAutospacing="0"/>
        <w:jc w:val="both"/>
      </w:pPr>
    </w:p>
    <w:p w:rsidR="000F3450" w:rsidRPr="009A2BCF" w:rsidRDefault="000F3450" w:rsidP="009A2BCF">
      <w:pPr>
        <w:pStyle w:val="a6"/>
        <w:spacing w:before="0" w:beforeAutospacing="0" w:after="0" w:afterAutospacing="0"/>
        <w:jc w:val="center"/>
        <w:rPr>
          <w:b/>
        </w:rPr>
      </w:pPr>
      <w:r w:rsidRPr="009A2BCF">
        <w:rPr>
          <w:b/>
        </w:rPr>
        <w:t>Средняя группа (4-5 лет)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 «Улицы города»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 1- «Улица»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BCF">
        <w:rPr>
          <w:rFonts w:ascii="Times New Roman" w:hAnsi="Times New Roman" w:cs="Times New Roman"/>
          <w:b/>
          <w:sz w:val="24"/>
          <w:szCs w:val="24"/>
        </w:rPr>
        <w:t>Целевой ориентир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A2BCF">
        <w:rPr>
          <w:rFonts w:ascii="Times New Roman" w:hAnsi="Times New Roman" w:cs="Times New Roman"/>
          <w:sz w:val="24"/>
          <w:szCs w:val="24"/>
        </w:rPr>
        <w:t>выявить знания детей по употреблению терминов: улица, дорога, перекресток, тротуар, проезжая часть, остановка общественного транспорта;  объяснить значение термина, показать на картине.</w:t>
      </w:r>
      <w:proofErr w:type="gramEnd"/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картина «Улица»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Педагог предлагает ребенку рассмотреть картину, рассказать, что он на ней видит.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№2</w:t>
      </w: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«Дай скорей ответ- это правильно или нет»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Целевой ориентир: </w:t>
      </w:r>
      <w:r w:rsidRPr="009A2BCF">
        <w:rPr>
          <w:rFonts w:ascii="Times New Roman" w:hAnsi="Times New Roman" w:cs="Times New Roman"/>
          <w:sz w:val="24"/>
          <w:szCs w:val="24"/>
        </w:rPr>
        <w:t>выявить представления детей о поведении на улице; умение оценить и проанализировать предложенные ситуации.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макет - телевизор, в экран которого вставляются картинки- ситуации, с верным или неверным решением ситуации.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Педагог выставляет «Волшебный телевизор» и предлагает ребенку рассмотреть картинку, которая появляется на экране. Дает время на рассматривание и предлагает рассказать, что он видит и как оценивает данную ситуацию - правильно или неправильно. Попросить рассказать, как в данной ситуации поступил бы сам ребенок.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№3 </w:t>
      </w: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«Дома на нашей улице».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Целевой ориентир: </w:t>
      </w:r>
      <w:r w:rsidRPr="009A2BCF">
        <w:rPr>
          <w:rFonts w:ascii="Times New Roman" w:hAnsi="Times New Roman" w:cs="Times New Roman"/>
          <w:sz w:val="24"/>
          <w:szCs w:val="24"/>
        </w:rPr>
        <w:t>выявить знания детей о разном назначении домов; умение объяснять, что в одних домах живут люди, а в других находятся учреждения- магазины, школы, детские сады, почта и т.д. в которых люди работают.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картина «Улицы города»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педагог задает вопрос: Что мы называем словом «дом»? Предлагает рассмотреть картину и рассказать, сколько и каких домов он видит на картине. В чем их отличие.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№4 </w:t>
      </w: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«У каждой улицы есть имя»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Целевой ориентир: </w:t>
      </w:r>
      <w:r w:rsidRPr="009A2BCF">
        <w:rPr>
          <w:rFonts w:ascii="Times New Roman" w:hAnsi="Times New Roman" w:cs="Times New Roman"/>
          <w:sz w:val="24"/>
          <w:szCs w:val="24"/>
        </w:rPr>
        <w:t xml:space="preserve">выявить знание детей названий улиц родного города- улицы, на которой живешь, где находится детский сад; 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 xml:space="preserve">: подбор фотографий «Улицы родного города», набор картинок. 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Педагог просит ребенка рассмотреть предложенные фотографии, сказать какие улицы он узнает, как они называются.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Интересуется, а на какой улице живет сам ребенок, как она называется, есть ли она в предложенном наборе фотографий.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Что кроме твоего дома есть интересного на твоей улице?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А как называется улица, на которой расположен наш детский сад?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Задание №5 </w:t>
      </w: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«Светофор сломался».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Целевой ориентир: </w:t>
      </w:r>
      <w:r w:rsidRPr="009A2BCF">
        <w:rPr>
          <w:rFonts w:ascii="Times New Roman" w:hAnsi="Times New Roman" w:cs="Times New Roman"/>
          <w:sz w:val="24"/>
          <w:szCs w:val="24"/>
        </w:rPr>
        <w:t>выявить понимание детей о назначении светофора: как он выглядит, как располагаются и чередуются сигналы; уровень понимания и умение объяснять значение каждого цвета.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макет «Светофор»; перфокарты: «Светофор сломался» (на картах по-разному расположены  сигналы светофора); «Помоги светофору» (на картах нет сигнала светофора).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Педагог предлагает ребенку починить светофор: нарисовать в правильной последовательности  сигналы светофора. На макете светофор устанавливает сигнал, а ребенок должен на карте раскрасить сигнал, который загорается следующим, (например, на макете зеленый, ребенок раскрашивает желтый).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 6 – «Красный, желтый, зеленый» (диагностируется через игру)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фишки (красного, желтого, зеленого цвета), по одной на каждого ребенка. Флажки (по одному - красный, желтый, зеленый)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Воспитатель читает стихотворение, а дети добавляют его концовку. Дети сидят по одному за столом, на каждого ребенка приходится по 3 фишки.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«Заучи закон простой: Дети должны добавить: «Стой»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Красный свет зажегся…» и показать красную фишку.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9A2BCF">
        <w:rPr>
          <w:rFonts w:ascii="Times New Roman" w:hAnsi="Times New Roman" w:cs="Times New Roman"/>
          <w:sz w:val="24"/>
          <w:szCs w:val="24"/>
        </w:rPr>
        <w:t>Желтый</w:t>
      </w:r>
      <w:proofErr w:type="gramEnd"/>
      <w:r w:rsidRPr="009A2BCF">
        <w:rPr>
          <w:rFonts w:ascii="Times New Roman" w:hAnsi="Times New Roman" w:cs="Times New Roman"/>
          <w:sz w:val="24"/>
          <w:szCs w:val="24"/>
        </w:rPr>
        <w:t xml:space="preserve"> скажет пешеходу: Дети дополняют «К переходу»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Приготовься </w:t>
      </w:r>
      <w:proofErr w:type="gramStart"/>
      <w:r w:rsidRPr="009A2BC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A2BCF">
        <w:rPr>
          <w:rFonts w:ascii="Times New Roman" w:hAnsi="Times New Roman" w:cs="Times New Roman"/>
          <w:sz w:val="24"/>
          <w:szCs w:val="24"/>
        </w:rPr>
        <w:t>…» и показывают желтую фишку.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«А зеленый впереди, Дети отвечают: «Иди!»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Говорит он всем…» и показывают зеленую фишку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Затем дети встают в круг, считалкой выбирается светофор и проводится игра «Будь внимателен». Закрепить правила: красный флажок – стоит на месте, желтый - маршируют на месте, зеленый идут по кругу.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№7</w:t>
      </w: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«Транспорт».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Целевой ориентир: </w:t>
      </w:r>
      <w:r w:rsidRPr="009A2BCF">
        <w:rPr>
          <w:rFonts w:ascii="Times New Roman" w:hAnsi="Times New Roman" w:cs="Times New Roman"/>
          <w:sz w:val="24"/>
          <w:szCs w:val="24"/>
        </w:rPr>
        <w:t>выявить умение детей группировать транспортные средства, по среде передвижения: наземный транспорт, водный, воздушный; различать и группировать его по назначению - легковой, грузовой, специальный.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перфокарты  с заданием - ребенок должен подобрать «груз» для машины (например, провести линию от человека к автобусу, легковой машине, от  шкафа к грузовику, от врача к скорой помощи и т.д.);  набор картинок  «Транспортные средства» (картинки, изображающие транспорт  на фоне среды передвижения).</w:t>
      </w:r>
      <w:proofErr w:type="gramEnd"/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1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A2BCF">
        <w:rPr>
          <w:rFonts w:ascii="Times New Roman" w:hAnsi="Times New Roman" w:cs="Times New Roman"/>
          <w:sz w:val="24"/>
          <w:szCs w:val="24"/>
        </w:rPr>
        <w:t>Перед ребенком набор картинок «транспорт», который он группирует – наземный, водный, воздушный, объясняя свой выбор.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2. Педагог предлагает ребенку поработать с перфокартой и объяснить, почему выбран именно этот груз. Фиксирует, как ребенок объясняет значение обобщающих слов: грузовой, легковой, специальный.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№8 «Папа едет на работу».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Целевой ориентир: </w:t>
      </w:r>
      <w:r w:rsidRPr="009A2BCF">
        <w:rPr>
          <w:rFonts w:ascii="Times New Roman" w:hAnsi="Times New Roman" w:cs="Times New Roman"/>
          <w:sz w:val="24"/>
          <w:szCs w:val="24"/>
        </w:rPr>
        <w:t>выявить знания детей о транспортных средствах; узнавание, назначение и называние: автобус, троллейбус, автомобиль, скорая помощь, пожарная машина МЧС, полиция.</w:t>
      </w:r>
      <w:proofErr w:type="gramEnd"/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набор картинок «Транспортные средства»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1.Педагог предлагает ребенку найти транспорт по его описанию или можно загадать загадку про транспорт, объяснить его назначение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 9 </w:t>
      </w: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«На чем я еду в детский сад»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Целевой ориентир: </w:t>
      </w:r>
      <w:r w:rsidRPr="009A2BCF">
        <w:rPr>
          <w:rFonts w:ascii="Times New Roman" w:hAnsi="Times New Roman" w:cs="Times New Roman"/>
          <w:sz w:val="24"/>
          <w:szCs w:val="24"/>
        </w:rPr>
        <w:t>выявить знание детей о характерных особенностях конструкции и движения троллейбуса и автобуса; умение находить общие признаки в строении всех средств передвижения.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картина «Улица», предметные картинки: троллейбус, трамвай и автобус.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Методика</w:t>
      </w:r>
      <w:r w:rsidRPr="009A2BCF">
        <w:rPr>
          <w:rFonts w:ascii="Times New Roman" w:hAnsi="Times New Roman" w:cs="Times New Roman"/>
          <w:sz w:val="24"/>
          <w:szCs w:val="24"/>
        </w:rPr>
        <w:t>:1. Педагог предлагает рассмотреть картину «Улица» и выделить из множества транспортных средств на картине те, на которых можно доехать до детского сада.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2.Педагог просит описать троллейбус, трамвай и автобус.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Внимание! </w:t>
      </w:r>
      <w:r w:rsidRPr="009A2BCF">
        <w:rPr>
          <w:rFonts w:ascii="Times New Roman" w:hAnsi="Times New Roman" w:cs="Times New Roman"/>
          <w:sz w:val="24"/>
          <w:szCs w:val="24"/>
        </w:rPr>
        <w:t>Если ребенок затрудняется в ответе, педагог может предложить предметную картинку, внимательно её рассмотреть и начать свой рассказ еще раз.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№10 </w:t>
      </w: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r w:rsidRPr="009A2BCF">
        <w:rPr>
          <w:rFonts w:ascii="Times New Roman" w:hAnsi="Times New Roman" w:cs="Times New Roman"/>
          <w:b/>
          <w:bCs/>
          <w:iCs/>
          <w:sz w:val="24"/>
          <w:szCs w:val="24"/>
        </w:rPr>
        <w:t>«Поездка на автобусе».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Целевой ориентир: </w:t>
      </w:r>
      <w:r w:rsidRPr="009A2BCF">
        <w:rPr>
          <w:rFonts w:ascii="Times New Roman" w:hAnsi="Times New Roman" w:cs="Times New Roman"/>
          <w:sz w:val="24"/>
          <w:szCs w:val="24"/>
        </w:rPr>
        <w:t>выявить представление детей о правилах поведения для пассажиров в повседневной жизни.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Педагог предлагает ребенку следующие задания: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-тебе нужно доехать на автобусе до детского сада. Расскажи, как ты будешь действовать?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9A2BCF">
        <w:rPr>
          <w:rFonts w:ascii="Times New Roman" w:hAnsi="Times New Roman" w:cs="Times New Roman"/>
          <w:b/>
          <w:bCs/>
          <w:sz w:val="24"/>
          <w:szCs w:val="24"/>
        </w:rPr>
        <w:t>Предполагаемые</w:t>
      </w:r>
      <w:proofErr w:type="gramEnd"/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 ответ детей.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Выйти из дома и дойти до остановки. Там стоит знак «Автобусная остановка».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На остановке стоять спокойно, на проезжую часть не выходить.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Подходить к автобусу, только когда он остановится и откроет двери.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Хорошо, а как должны вести себя в автобусе пассажиры и водитель?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Предполагаемые ответы детей.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В автобусе надо держаться за поручень, если нет свободного посадочного места.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Нужно уступать место пожилым людям.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Не шуметь, громко не разговаривать, быть вежливым, оплатить проезд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Вставать с места только при полной остановке транспорта.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№11 </w:t>
      </w: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«Покажи и расскажи»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Целевой ориентир: </w:t>
      </w:r>
      <w:r w:rsidRPr="009A2BCF">
        <w:rPr>
          <w:rFonts w:ascii="Times New Roman" w:hAnsi="Times New Roman" w:cs="Times New Roman"/>
          <w:sz w:val="24"/>
          <w:szCs w:val="24"/>
        </w:rPr>
        <w:t>выявить знания детей по дорожной терминологии, умение осознанно объяснять значение терминов, оценить словарный запас речи.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BCF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картина «Улицы города», предметные картинки, изображающие объект на фоне среды передвижения: пешеход, пассажир; карточки, где изображены: «наземный переход», «подземный переход», «пешеходный переход».</w:t>
      </w:r>
      <w:proofErr w:type="gramEnd"/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Ребенку предлагается набор картинок, он называет, что изображено на картинке и показывает на большой картине, где бы художник это мог нарисовать. Предлагает начать свой рассказ словами: «Это</w:t>
      </w:r>
      <w:proofErr w:type="gramStart"/>
      <w:r w:rsidRPr="009A2BCF">
        <w:rPr>
          <w:rFonts w:ascii="Times New Roman" w:hAnsi="Times New Roman" w:cs="Times New Roman"/>
          <w:sz w:val="24"/>
          <w:szCs w:val="24"/>
        </w:rPr>
        <w:t xml:space="preserve"> -…»</w:t>
      </w:r>
      <w:proofErr w:type="gramEnd"/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 12</w:t>
      </w:r>
      <w:r w:rsidRPr="009A2BCF">
        <w:rPr>
          <w:rFonts w:ascii="Times New Roman" w:hAnsi="Times New Roman" w:cs="Times New Roman"/>
          <w:sz w:val="24"/>
          <w:szCs w:val="24"/>
        </w:rPr>
        <w:t xml:space="preserve">- 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«Я - пешеход»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Целевой ориентир: </w:t>
      </w:r>
      <w:r w:rsidRPr="009A2BCF">
        <w:rPr>
          <w:rFonts w:ascii="Times New Roman" w:hAnsi="Times New Roman" w:cs="Times New Roman"/>
          <w:sz w:val="24"/>
          <w:szCs w:val="24"/>
        </w:rPr>
        <w:t>выявить представления детей о правилах поведения пешеходов; умение самостоятельно пользоваться полученными знаниями в повседневной жизни.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Материал: </w:t>
      </w:r>
      <w:r w:rsidRPr="009A2BCF">
        <w:rPr>
          <w:rFonts w:ascii="Times New Roman" w:hAnsi="Times New Roman" w:cs="Times New Roman"/>
          <w:sz w:val="24"/>
          <w:szCs w:val="24"/>
        </w:rPr>
        <w:t>макет «Улицы города», кукла Незнайка.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1.Педагог предлагает ребенку объяснить Незнайке, кто такой «пешеход», правила его поведения на улице.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Предполагаемые ответы детей: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Пешеход- это человек, который идет ногами (пешком) по дороге, тротуару.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Пешеход не должен мешать остальным людям.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Переходить улицу можно по пешеходному подземному или наземному переходу или только на зеленый сигнал светофора.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Маленьким детям нельзя переходить дорогу без взрослых.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Взрослого надо держать за руку.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Перебегать улицу нельзя.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Подойдя к краю дороги, посмотри налево, направо - убедись, что машин нет, и только тогда переходи.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2. Педагог на макете создает различные дорожные ситуации. Ребенок управляет куклой.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BCF">
        <w:rPr>
          <w:rFonts w:ascii="Times New Roman" w:hAnsi="Times New Roman" w:cs="Times New Roman"/>
          <w:sz w:val="24"/>
          <w:szCs w:val="24"/>
        </w:rPr>
        <w:t>Например, педагог меняет на макете светофора сигналы - на зеленый сигнал светофора ребенок переводит свою куклу на другую сторону, а на желтый останавливает - ждет, на красный продолжает стоять; педагог выставляет дорожный знак «Пешеходный переход».</w:t>
      </w:r>
      <w:proofErr w:type="gramEnd"/>
      <w:r w:rsidRPr="009A2BCF">
        <w:rPr>
          <w:rFonts w:ascii="Times New Roman" w:hAnsi="Times New Roman" w:cs="Times New Roman"/>
          <w:sz w:val="24"/>
          <w:szCs w:val="24"/>
        </w:rPr>
        <w:t xml:space="preserve"> Ребенок ведет куклу по тротуару до пешеходного перехода, обозначенного информационно – указательным знаком «Пешеходный переход», и там переходит проезжую часть.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Задание № 13 «Умение самостоятельно устанавливает простейшие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причинно - следственные связи»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>Целевой ориентир</w:t>
      </w:r>
      <w:r w:rsidRPr="009A2BCF">
        <w:rPr>
          <w:rFonts w:ascii="Times New Roman" w:hAnsi="Times New Roman" w:cs="Times New Roman"/>
          <w:sz w:val="24"/>
          <w:szCs w:val="24"/>
        </w:rPr>
        <w:t>: выявить умение ребенка самостоятельно устанавливает простейшие причинно-следственные связи.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Внимание! </w:t>
      </w:r>
      <w:r w:rsidRPr="009A2BCF">
        <w:rPr>
          <w:rFonts w:ascii="Times New Roman" w:hAnsi="Times New Roman" w:cs="Times New Roman"/>
          <w:sz w:val="24"/>
          <w:szCs w:val="24"/>
        </w:rPr>
        <w:t>Ребенок должен установить причину, почему так нельзя или можно поступать.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2BCF">
        <w:rPr>
          <w:rFonts w:ascii="Times New Roman" w:hAnsi="Times New Roman" w:cs="Times New Roman"/>
          <w:sz w:val="24"/>
          <w:szCs w:val="24"/>
        </w:rPr>
        <w:t>Например, при красном сигнале светофора надо стоять, потому что…; переходить улицу по звуковому сигналу, потому что…)</w:t>
      </w:r>
      <w:proofErr w:type="gramEnd"/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№14 </w:t>
      </w:r>
      <w:r w:rsidRPr="009A2BCF">
        <w:rPr>
          <w:rFonts w:ascii="Times New Roman" w:hAnsi="Times New Roman" w:cs="Times New Roman"/>
          <w:sz w:val="24"/>
          <w:szCs w:val="24"/>
        </w:rPr>
        <w:t xml:space="preserve">– 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>«Угадай знак»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Материал</w:t>
      </w:r>
      <w:r w:rsidRPr="009A2BCF">
        <w:rPr>
          <w:rFonts w:ascii="Times New Roman" w:hAnsi="Times New Roman" w:cs="Times New Roman"/>
          <w:sz w:val="24"/>
          <w:szCs w:val="24"/>
        </w:rPr>
        <w:t>: набор карточек «Дорожные знаки»:  «Пешеходный переход», «Наземный переход», «Подземный переход», «Остановка общественного пункта»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Методика: </w:t>
      </w:r>
      <w:r w:rsidRPr="009A2BCF">
        <w:rPr>
          <w:rFonts w:ascii="Times New Roman" w:hAnsi="Times New Roman" w:cs="Times New Roman"/>
          <w:sz w:val="24"/>
          <w:szCs w:val="24"/>
        </w:rPr>
        <w:t>1</w:t>
      </w:r>
      <w:r w:rsidRPr="009A2BC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A2BCF">
        <w:rPr>
          <w:rFonts w:ascii="Times New Roman" w:hAnsi="Times New Roman" w:cs="Times New Roman"/>
          <w:sz w:val="24"/>
          <w:szCs w:val="24"/>
        </w:rPr>
        <w:t>Педагог показывает знак, ребенок дает ему название.</w:t>
      </w:r>
    </w:p>
    <w:p w:rsidR="000F3450" w:rsidRPr="009A2BCF" w:rsidRDefault="000F3450" w:rsidP="009A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2. Педагог называет знак, ребенок показывает карточку с его изображением.</w:t>
      </w:r>
    </w:p>
    <w:p w:rsidR="000F3450" w:rsidRPr="009A2BCF" w:rsidRDefault="000F3450" w:rsidP="009A2BCF">
      <w:pPr>
        <w:pStyle w:val="a6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Характеристика уровня знаний, умений и навыков по обучению правилам дорожного движения и безопасному поведению на улице и дорогах  у детей дошкольного возраста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450" w:rsidRPr="009A2BCF" w:rsidRDefault="000F3450" w:rsidP="009A2B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A2BCF">
        <w:rPr>
          <w:rFonts w:ascii="Times New Roman" w:hAnsi="Times New Roman" w:cs="Times New Roman"/>
          <w:b/>
          <w:i/>
          <w:sz w:val="24"/>
          <w:szCs w:val="24"/>
        </w:rPr>
        <w:t>Старший дошкольный возраст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   15-20</w:t>
      </w:r>
      <w:r w:rsidRPr="009A2BCF">
        <w:rPr>
          <w:rFonts w:ascii="Times New Roman" w:hAnsi="Times New Roman" w:cs="Times New Roman"/>
          <w:sz w:val="24"/>
          <w:szCs w:val="24"/>
        </w:rPr>
        <w:t xml:space="preserve">  правильных ответов - </w:t>
      </w:r>
      <w:r w:rsidRPr="009A2BCF">
        <w:rPr>
          <w:rFonts w:ascii="Times New Roman" w:hAnsi="Times New Roman" w:cs="Times New Roman"/>
          <w:b/>
          <w:sz w:val="24"/>
          <w:szCs w:val="24"/>
        </w:rPr>
        <w:t>высокий уровень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Проявляет интерес к образовательной деятельности, активен на занятиях. Прочные знания об окружающем мире. Использует полученные знания в практической деятельности, навыки по правилам безопасного поведения на дороге сформированы.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color w:val="FFC000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   8-14</w:t>
      </w:r>
      <w:r w:rsidRPr="009A2BCF">
        <w:rPr>
          <w:rFonts w:ascii="Times New Roman" w:hAnsi="Times New Roman" w:cs="Times New Roman"/>
          <w:sz w:val="24"/>
          <w:szCs w:val="24"/>
        </w:rPr>
        <w:t xml:space="preserve">  правильных ответов – </w:t>
      </w:r>
      <w:r w:rsidRPr="009A2BCF">
        <w:rPr>
          <w:rFonts w:ascii="Times New Roman" w:hAnsi="Times New Roman" w:cs="Times New Roman"/>
          <w:b/>
          <w:sz w:val="24"/>
          <w:szCs w:val="24"/>
        </w:rPr>
        <w:t>средний уровень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Проявляет интерес к образовательной деятельности по ПДД; иногда принимает активное участие в занятиях, навыки сформированы. Представления об окружающем есть, путается в понятиях.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color w:val="E36C0A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   4 -7</w:t>
      </w:r>
      <w:r w:rsidRPr="009A2BCF">
        <w:rPr>
          <w:rFonts w:ascii="Times New Roman" w:hAnsi="Times New Roman" w:cs="Times New Roman"/>
          <w:sz w:val="24"/>
          <w:szCs w:val="24"/>
        </w:rPr>
        <w:t xml:space="preserve"> правильных ответов – </w:t>
      </w:r>
      <w:r w:rsidRPr="009A2BCF">
        <w:rPr>
          <w:rFonts w:ascii="Times New Roman" w:hAnsi="Times New Roman" w:cs="Times New Roman"/>
          <w:b/>
          <w:sz w:val="24"/>
          <w:szCs w:val="24"/>
        </w:rPr>
        <w:t>допустимый уровень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Между низким и средним: ребёнок проявляет избирательный интерес к образовательной деятельности по ПДД, навыки не сформированы, на занятиях пассивен. Представления об окружающем есть, но они не сформированы как понятия. Нет прочных знаний по ПДД.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   0-3</w:t>
      </w:r>
      <w:r w:rsidRPr="009A2BCF">
        <w:rPr>
          <w:rFonts w:ascii="Times New Roman" w:hAnsi="Times New Roman" w:cs="Times New Roman"/>
          <w:sz w:val="24"/>
          <w:szCs w:val="24"/>
        </w:rPr>
        <w:t xml:space="preserve">  правильных ответов – </w:t>
      </w:r>
      <w:r w:rsidRPr="009A2BCF">
        <w:rPr>
          <w:rFonts w:ascii="Times New Roman" w:hAnsi="Times New Roman" w:cs="Times New Roman"/>
          <w:b/>
          <w:sz w:val="24"/>
          <w:szCs w:val="24"/>
        </w:rPr>
        <w:t>низкий уровень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Не проявляет интерес к образовательной деятельности по ПДД, навыки по ПДД – не сформированы, отказ от выполнения заданий. Представления об окружающем не сформированы.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2BCF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* правильный ответ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450" w:rsidRPr="009A2BCF" w:rsidRDefault="000F3450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Старший дошкольный возраст</w:t>
      </w:r>
    </w:p>
    <w:p w:rsidR="000F3450" w:rsidRPr="009A2BCF" w:rsidRDefault="000F3450" w:rsidP="009A2BCF">
      <w:pPr>
        <w:pStyle w:val="1"/>
        <w:spacing w:line="240" w:lineRule="auto"/>
        <w:rPr>
          <w:b/>
          <w:sz w:val="24"/>
          <w:szCs w:val="24"/>
        </w:rPr>
      </w:pPr>
      <w:r w:rsidRPr="009A2BCF">
        <w:rPr>
          <w:b/>
          <w:sz w:val="24"/>
          <w:szCs w:val="24"/>
        </w:rPr>
        <w:t>1.На какой сигнал светофора можно переходить дорогу?</w:t>
      </w:r>
    </w:p>
    <w:p w:rsidR="000F3450" w:rsidRPr="009A2BCF" w:rsidRDefault="000F3450" w:rsidP="009A2BCF">
      <w:pPr>
        <w:pStyle w:val="1"/>
        <w:spacing w:line="240" w:lineRule="auto"/>
        <w:rPr>
          <w:sz w:val="24"/>
          <w:szCs w:val="24"/>
        </w:rPr>
      </w:pPr>
      <w:r w:rsidRPr="009A2BCF">
        <w:rPr>
          <w:sz w:val="24"/>
          <w:szCs w:val="24"/>
        </w:rPr>
        <w:t>- на желтый</w:t>
      </w:r>
    </w:p>
    <w:p w:rsidR="000F3450" w:rsidRPr="009A2BCF" w:rsidRDefault="000F3450" w:rsidP="009A2BCF">
      <w:pPr>
        <w:pStyle w:val="1"/>
        <w:spacing w:line="240" w:lineRule="auto"/>
        <w:rPr>
          <w:sz w:val="24"/>
          <w:szCs w:val="24"/>
        </w:rPr>
      </w:pPr>
      <w:r w:rsidRPr="009A2BCF">
        <w:rPr>
          <w:sz w:val="24"/>
          <w:szCs w:val="24"/>
        </w:rPr>
        <w:t>-</w:t>
      </w:r>
      <w:proofErr w:type="gramStart"/>
      <w:r w:rsidRPr="009A2BCF">
        <w:rPr>
          <w:sz w:val="24"/>
          <w:szCs w:val="24"/>
        </w:rPr>
        <w:t>на</w:t>
      </w:r>
      <w:proofErr w:type="gramEnd"/>
      <w:r w:rsidRPr="009A2BCF">
        <w:rPr>
          <w:sz w:val="24"/>
          <w:szCs w:val="24"/>
        </w:rPr>
        <w:t xml:space="preserve"> зеленый*</w:t>
      </w:r>
    </w:p>
    <w:p w:rsidR="000F3450" w:rsidRPr="009A2BCF" w:rsidRDefault="000F3450" w:rsidP="009A2BCF">
      <w:pPr>
        <w:pStyle w:val="1"/>
        <w:spacing w:line="240" w:lineRule="auto"/>
        <w:rPr>
          <w:sz w:val="24"/>
          <w:szCs w:val="24"/>
        </w:rPr>
      </w:pPr>
      <w:r w:rsidRPr="009A2BCF">
        <w:rPr>
          <w:sz w:val="24"/>
          <w:szCs w:val="24"/>
        </w:rPr>
        <w:t xml:space="preserve">- </w:t>
      </w:r>
      <w:proofErr w:type="gramStart"/>
      <w:r w:rsidRPr="009A2BCF">
        <w:rPr>
          <w:sz w:val="24"/>
          <w:szCs w:val="24"/>
        </w:rPr>
        <w:t>на</w:t>
      </w:r>
      <w:proofErr w:type="gramEnd"/>
      <w:r w:rsidRPr="009A2BCF">
        <w:rPr>
          <w:sz w:val="24"/>
          <w:szCs w:val="24"/>
        </w:rPr>
        <w:t xml:space="preserve"> красный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2.Какие виды светофоров бывают?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-для пешеходов*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для зверей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 для транспорта*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3.У какого светофора два сигнала? 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-для пешеходов*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-  для зверей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-  для транспорта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4</w:t>
      </w:r>
      <w:r w:rsidRPr="009A2BCF">
        <w:rPr>
          <w:rFonts w:ascii="Times New Roman" w:hAnsi="Times New Roman" w:cs="Times New Roman"/>
          <w:sz w:val="24"/>
          <w:szCs w:val="24"/>
        </w:rPr>
        <w:t>.</w:t>
      </w:r>
      <w:r w:rsidRPr="009A2BCF">
        <w:rPr>
          <w:rFonts w:ascii="Times New Roman" w:hAnsi="Times New Roman" w:cs="Times New Roman"/>
          <w:b/>
          <w:sz w:val="24"/>
          <w:szCs w:val="24"/>
        </w:rPr>
        <w:t>Где ты играешь, когда выходишь из дома на прогулку?</w:t>
      </w:r>
    </w:p>
    <w:p w:rsidR="000F3450" w:rsidRPr="009A2BCF" w:rsidRDefault="000F3450" w:rsidP="009A2BCF">
      <w:pPr>
        <w:pStyle w:val="1"/>
        <w:spacing w:line="240" w:lineRule="auto"/>
        <w:rPr>
          <w:sz w:val="24"/>
          <w:szCs w:val="24"/>
        </w:rPr>
      </w:pPr>
      <w:r w:rsidRPr="009A2BCF">
        <w:rPr>
          <w:sz w:val="24"/>
          <w:szCs w:val="24"/>
        </w:rPr>
        <w:t>- на проезжей части дороги</w:t>
      </w:r>
    </w:p>
    <w:p w:rsidR="000F3450" w:rsidRPr="009A2BCF" w:rsidRDefault="000F3450" w:rsidP="009A2BCF">
      <w:pPr>
        <w:pStyle w:val="1"/>
        <w:spacing w:line="240" w:lineRule="auto"/>
        <w:rPr>
          <w:sz w:val="24"/>
          <w:szCs w:val="24"/>
        </w:rPr>
      </w:pPr>
      <w:r w:rsidRPr="009A2BCF">
        <w:rPr>
          <w:sz w:val="24"/>
          <w:szCs w:val="24"/>
        </w:rPr>
        <w:t>- на тротуаре</w:t>
      </w:r>
    </w:p>
    <w:p w:rsidR="000F3450" w:rsidRPr="009A2BCF" w:rsidRDefault="000F3450" w:rsidP="009A2BCF">
      <w:pPr>
        <w:pStyle w:val="1"/>
        <w:spacing w:line="240" w:lineRule="auto"/>
        <w:rPr>
          <w:sz w:val="24"/>
          <w:szCs w:val="24"/>
        </w:rPr>
      </w:pPr>
      <w:r w:rsidRPr="009A2BCF">
        <w:rPr>
          <w:sz w:val="24"/>
          <w:szCs w:val="24"/>
        </w:rPr>
        <w:t>- на специально оборудованной площадке*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5.При перевозке детей в автомобиле, ребёнок должен: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color w:val="FFC000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  - сидеть в багажнике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  - сидеть на переднем пассажирском сиденье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  - находится в специальном детском удерживающем устройстве 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6.По какой части дороги должен ходить пешеход?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по проезжей части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по тротуару*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по разделительной полосе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7.Какой стороны тротуара нужно придерживаться при движении пешеходу?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середины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правой*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lastRenderedPageBreak/>
        <w:t>- левой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8.В каком месте можно переходить улицу?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в любом месте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там, где есть пешеходный переход*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нигде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9.Какое транспортное средство можно отнести к </w:t>
      </w:r>
      <w:proofErr w:type="gramStart"/>
      <w:r w:rsidRPr="009A2BCF">
        <w:rPr>
          <w:rFonts w:ascii="Times New Roman" w:hAnsi="Times New Roman" w:cs="Times New Roman"/>
          <w:b/>
          <w:sz w:val="24"/>
          <w:szCs w:val="24"/>
        </w:rPr>
        <w:t>общественному</w:t>
      </w:r>
      <w:proofErr w:type="gramEnd"/>
      <w:r w:rsidRPr="009A2BCF">
        <w:rPr>
          <w:rFonts w:ascii="Times New Roman" w:hAnsi="Times New Roman" w:cs="Times New Roman"/>
          <w:b/>
          <w:sz w:val="24"/>
          <w:szCs w:val="24"/>
        </w:rPr>
        <w:t>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грузовик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жигули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автобус*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10. Место пересечения дорог - это?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тротуар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проезжая часть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перекресток 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11. Люди, идущие по дороге - это?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водители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пешеходы 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пассажиры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12. Дорожная разметка пешеходного перехода - это?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тигр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зебра*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жираф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13.Что изображено на знаке, где участник дорожного движения может  получить первую медицинскую помощь?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звезда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круг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крест*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14. Человек, заменяющий светофор - это?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дирижер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регулировщик*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дрессировщик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15.Когда разрешен выход из автобуса?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когда открылись двери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автобус остановился, и открылись двери*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-когда водитель махнул рукой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16. Какой машине разрешен проезд на красный сигнал светофора?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скорая помощь*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такси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папина и мамина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19.Какие виды пешеходных переходов вы знаете?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подземный, наземный*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водный, подводный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- воздушный, железнодорожный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>20. Как  надо вести пассажиру в общественном транспорте?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- бегать по салону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- отвлекать водителя разговорами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- сидеть спокойно и держаться за поручни*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2BCF">
        <w:rPr>
          <w:rFonts w:ascii="Times New Roman" w:hAnsi="Times New Roman" w:cs="Times New Roman"/>
          <w:b/>
          <w:i/>
          <w:sz w:val="24"/>
          <w:szCs w:val="24"/>
        </w:rPr>
        <w:t>Подготовительная к школе группа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     20-25</w:t>
      </w:r>
      <w:r w:rsidRPr="009A2BCF">
        <w:rPr>
          <w:rFonts w:ascii="Times New Roman" w:hAnsi="Times New Roman" w:cs="Times New Roman"/>
          <w:sz w:val="24"/>
          <w:szCs w:val="24"/>
        </w:rPr>
        <w:t xml:space="preserve"> правильных ответов - </w:t>
      </w:r>
      <w:r w:rsidRPr="009A2BCF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9A2BCF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Проявляет интерес к образовательной деятельности, активен на занятиях. Прочные знания об окружающем мире. Использует полученные знания в практической деятельности, навыки по правилам безопасного поведения на дороге сформированы.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color w:val="FFC000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    </w:t>
      </w:r>
      <w:r w:rsidRPr="009A2BCF">
        <w:rPr>
          <w:rFonts w:ascii="Times New Roman" w:hAnsi="Times New Roman" w:cs="Times New Roman"/>
          <w:b/>
          <w:sz w:val="24"/>
          <w:szCs w:val="24"/>
        </w:rPr>
        <w:t>10-19</w:t>
      </w:r>
      <w:r w:rsidRPr="009A2BCF">
        <w:rPr>
          <w:rFonts w:ascii="Times New Roman" w:hAnsi="Times New Roman" w:cs="Times New Roman"/>
          <w:sz w:val="24"/>
          <w:szCs w:val="24"/>
        </w:rPr>
        <w:t xml:space="preserve"> правильных ответов – </w:t>
      </w:r>
      <w:r w:rsidRPr="009A2BCF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9A2BCF">
        <w:rPr>
          <w:rFonts w:ascii="Times New Roman" w:hAnsi="Times New Roman" w:cs="Times New Roman"/>
          <w:color w:val="FFC000"/>
          <w:sz w:val="24"/>
          <w:szCs w:val="24"/>
        </w:rPr>
        <w:t>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Проявляет интерес к образовательной деятельности по ПДД; иногда принимает активное участие в занятиях, навыки сформированы. Представления об окружающем есть, путается в понятиях.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color w:val="E36C0A"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5-9</w:t>
      </w:r>
      <w:r w:rsidRPr="009A2BCF">
        <w:rPr>
          <w:rFonts w:ascii="Times New Roman" w:hAnsi="Times New Roman" w:cs="Times New Roman"/>
          <w:sz w:val="24"/>
          <w:szCs w:val="24"/>
        </w:rPr>
        <w:t xml:space="preserve"> правильных ответов – </w:t>
      </w:r>
      <w:r w:rsidRPr="009A2BCF">
        <w:rPr>
          <w:rFonts w:ascii="Times New Roman" w:hAnsi="Times New Roman" w:cs="Times New Roman"/>
          <w:b/>
          <w:sz w:val="24"/>
          <w:szCs w:val="24"/>
        </w:rPr>
        <w:t>допустимый уровень</w:t>
      </w:r>
      <w:r w:rsidRPr="009A2BCF">
        <w:rPr>
          <w:rFonts w:ascii="Times New Roman" w:hAnsi="Times New Roman" w:cs="Times New Roman"/>
          <w:color w:val="E36C0A"/>
          <w:sz w:val="24"/>
          <w:szCs w:val="24"/>
        </w:rPr>
        <w:t>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Между низким и средним: ребёнок проявляет избирательный интерес к образовательной деятельности по ПДД, навыки не сформированы, на занятиях пассивен. Представления об окружающем есть, но они не сформированы как понятия. Нет прочных знаний по ПДД.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 xml:space="preserve">     </w:t>
      </w:r>
      <w:r w:rsidRPr="009A2BCF">
        <w:rPr>
          <w:rFonts w:ascii="Times New Roman" w:hAnsi="Times New Roman" w:cs="Times New Roman"/>
          <w:b/>
          <w:sz w:val="24"/>
          <w:szCs w:val="24"/>
        </w:rPr>
        <w:t>0-4</w:t>
      </w:r>
      <w:r w:rsidRPr="009A2BCF">
        <w:rPr>
          <w:rFonts w:ascii="Times New Roman" w:hAnsi="Times New Roman" w:cs="Times New Roman"/>
          <w:sz w:val="24"/>
          <w:szCs w:val="24"/>
        </w:rPr>
        <w:t xml:space="preserve"> правильных ответов – </w:t>
      </w:r>
      <w:r w:rsidRPr="009A2BCF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9A2BCF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Не проявляет интерес к образовательной деятельности по ПДД, навыки по ПДД – не сформированы, отказ от выполнения заданий. Представления об окружающем не сформированы.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2BCF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</w:p>
    <w:p w:rsidR="000F3450" w:rsidRPr="009A2BCF" w:rsidRDefault="000F3450" w:rsidP="009A2B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BCF">
        <w:rPr>
          <w:rFonts w:ascii="Times New Roman" w:hAnsi="Times New Roman" w:cs="Times New Roman"/>
          <w:sz w:val="24"/>
          <w:szCs w:val="24"/>
        </w:rPr>
        <w:t>* правильный ответ</w:t>
      </w:r>
    </w:p>
    <w:p w:rsidR="000F3450" w:rsidRDefault="000F3450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BCF">
        <w:rPr>
          <w:rFonts w:ascii="Times New Roman" w:hAnsi="Times New Roman" w:cs="Times New Roman"/>
          <w:b/>
          <w:sz w:val="24"/>
          <w:szCs w:val="24"/>
        </w:rPr>
        <w:t xml:space="preserve">Подготовительная </w:t>
      </w:r>
      <w:r w:rsidR="009A2BCF">
        <w:rPr>
          <w:rFonts w:ascii="Times New Roman" w:hAnsi="Times New Roman" w:cs="Times New Roman"/>
          <w:b/>
          <w:sz w:val="24"/>
          <w:szCs w:val="24"/>
        </w:rPr>
        <w:t xml:space="preserve">к школе </w:t>
      </w:r>
      <w:r w:rsidRPr="009A2BCF">
        <w:rPr>
          <w:rFonts w:ascii="Times New Roman" w:hAnsi="Times New Roman" w:cs="Times New Roman"/>
          <w:b/>
          <w:sz w:val="24"/>
          <w:szCs w:val="24"/>
        </w:rPr>
        <w:t>группа</w:t>
      </w:r>
    </w:p>
    <w:p w:rsidR="009A2BCF" w:rsidRPr="009A2BCF" w:rsidRDefault="009A2BCF" w:rsidP="009A2B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Часть улицы, по которой движутся автотранспортные средства, а также тротуар, обочина, разделительные полосы – это: 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Проезжая часть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Тротуар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Дорога*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>Часть дороги, предназначенная для движения пешехода: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 xml:space="preserve">Перекрёсток 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Тротуар*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Улица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>Часть города или населённого пункта с дорогой, дорожными знаками, пешеходными переходами, домами и учреждениями, школами и детскими садами – это: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Улица*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Тротуар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Дорога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>Часть дороги, предназначенная для движения транспорта – это: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Проезжая часть*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Пешеходный переход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Тротуар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>Участок проезжей части, обозначенный зеброй - это: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Перекрёсток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Тротуар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Пешеходный переход*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>Место пересечения двух дорог - это: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Проезжая часть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Тротуар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Перекрёсток*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>Какие бывают пешеходные переходы?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Наземные, надземные, подземные*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Водные, надводные, подводные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Воздушные, железнодорожные, гужевые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>Можно ли играть вблизи проезжей части?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Нет, это опасно*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Да, если нет автомобилей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Иногда, если больше нет места для игры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>Участниками дорожного движения являются: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Дорожные рабочие, регулировщик, пешеходы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Водители и пешеходы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Пешеходы, водители, пассажиры*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>Какой сигнал у светофора расположен сверху?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Зелёный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Красный*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Жёлтый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Как правильно называется светофор для пешеходов?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lastRenderedPageBreak/>
        <w:t>Светофор с человечками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Пешеходный*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Двуглазый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При переходе дороги с родителями: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Я всегда держу взрослых за руку*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Иду рядом и наблюдаю за транспортом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Иду впереди родителей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Какой стороны при ходьбе по тротуару надо придерживаться?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Левой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Правой*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Идти посередине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Для чего предназначен тротуар?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Для передвижения транспортных средств и пешеходов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Для пешеходов*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Для транспортных средств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Где ты играешь, когда выходишь из дома на прогулку?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Во дворе, в специально отведённом месте, на детской площадке*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На тротуаре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На проезжей части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При перевозке детей в автомобиле, ребёнок должен: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 xml:space="preserve">Находится в специальном детском удерживающем устройстве*  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Сидеть у водителя на руках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Сидеть на переднем пассажирском сиденье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С какого возраста разрешается управлять велосипедом, двигаясь по дороге?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С 7 лет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С 14 лет*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С 10 лет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Велосипедистам разрешается: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Двигаться по дороге, если рядом есть велосипедная дорожка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Двигаться по крайней правой полосе или обочине, если рядом нет велосипедной дорожки*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proofErr w:type="gramStart"/>
      <w:r w:rsidRPr="009A2BCF">
        <w:rPr>
          <w:rFonts w:ascii="Times New Roman" w:hAnsi="Times New Roman"/>
          <w:sz w:val="24"/>
          <w:szCs w:val="24"/>
        </w:rPr>
        <w:t>Ездить</w:t>
      </w:r>
      <w:proofErr w:type="gramEnd"/>
      <w:r w:rsidRPr="009A2BCF">
        <w:rPr>
          <w:rFonts w:ascii="Times New Roman" w:hAnsi="Times New Roman"/>
          <w:sz w:val="24"/>
          <w:szCs w:val="24"/>
        </w:rPr>
        <w:t xml:space="preserve"> не держась за руль хотя бы одной рукой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Предупреждающие знаки имеют: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Разную форму и разный цвет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Треугольную форму, белый фон и красную окантовку*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Квадратную форму, синий фон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Знаки приоритета имеют: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Круглую форму, зелёный фон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Квадратную форму, синий фон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Разную форму и разный цвет*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Запрещающие знаки имеют: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Разную форму и разный цвет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Круглую  форму, красную окантовку*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Квадратную форму, синий фон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Предписывающие знаки имеют: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Прямоугольную форму, синий фон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Круглую форму, с зелёной каймой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Круглую форму, синий фон*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Знаки сервиса имеют: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Прямоугольную форму, синий цвет и чёрные изображения на белом фоне*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Треугольную форму, белый фон и красную окантовку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Квадратную форму, синий фон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Где пешеход должен ожидать маршрутное транспортное средство и такси?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Там, где водителю хорошо видно ожидающих пассажиров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lastRenderedPageBreak/>
        <w:t>Только на приподнятых над проезжей частью посадочных площадках, а при их отсутствии – на тротуаре или обочине*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С краю проезжей части</w:t>
      </w:r>
    </w:p>
    <w:p w:rsidR="000F3450" w:rsidRPr="009A2BCF" w:rsidRDefault="000F3450" w:rsidP="009A2BCF">
      <w:pPr>
        <w:pStyle w:val="1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A2BCF">
        <w:rPr>
          <w:rFonts w:ascii="Times New Roman" w:hAnsi="Times New Roman"/>
          <w:b/>
          <w:sz w:val="24"/>
          <w:szCs w:val="24"/>
        </w:rPr>
        <w:t xml:space="preserve"> Что должен сделать пешеход при приближении машины с включенным проблесковым маячком и специальным звуковым сигналом?</w:t>
      </w:r>
    </w:p>
    <w:p w:rsidR="000F3450" w:rsidRPr="009A2BCF" w:rsidRDefault="000F3450" w:rsidP="009A2BCF">
      <w:pPr>
        <w:pStyle w:val="10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Продолжать переходить дорогу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FFC00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Остановиться и пропустить транспортное средство*</w:t>
      </w:r>
    </w:p>
    <w:p w:rsidR="000F3450" w:rsidRPr="009A2BCF" w:rsidRDefault="000F3450" w:rsidP="009A2BCF">
      <w:pPr>
        <w:pStyle w:val="1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  <w:szCs w:val="24"/>
        </w:rPr>
      </w:pPr>
      <w:r w:rsidRPr="009A2BCF">
        <w:rPr>
          <w:rFonts w:ascii="Times New Roman" w:hAnsi="Times New Roman"/>
          <w:sz w:val="24"/>
          <w:szCs w:val="24"/>
        </w:rPr>
        <w:t>Остановить транспортное средство и узнать, что случилось.</w:t>
      </w:r>
    </w:p>
    <w:p w:rsidR="000F3450" w:rsidRPr="00DC48C7" w:rsidRDefault="000F3450" w:rsidP="000F3450">
      <w:pPr>
        <w:pStyle w:val="1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A2BCF" w:rsidRPr="008A576F" w:rsidRDefault="009A2BCF" w:rsidP="009A2BCF">
      <w:pPr>
        <w:pStyle w:val="1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A2BCF" w:rsidRPr="008A576F" w:rsidRDefault="009A2BCF" w:rsidP="009A2BCF">
      <w:pPr>
        <w:pStyle w:val="1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A576F">
        <w:rPr>
          <w:rFonts w:ascii="Times New Roman" w:hAnsi="Times New Roman"/>
          <w:b/>
          <w:sz w:val="28"/>
          <w:szCs w:val="28"/>
        </w:rPr>
        <w:t>Литература:</w:t>
      </w:r>
    </w:p>
    <w:p w:rsidR="009A2BCF" w:rsidRPr="008A576F" w:rsidRDefault="009A2BCF" w:rsidP="009A2BCF">
      <w:pPr>
        <w:pStyle w:val="1"/>
        <w:spacing w:line="240" w:lineRule="auto"/>
        <w:ind w:firstLine="0"/>
        <w:jc w:val="left"/>
        <w:rPr>
          <w:b/>
          <w:bCs/>
        </w:rPr>
      </w:pPr>
      <w:r w:rsidRPr="008A576F">
        <w:rPr>
          <w:bCs/>
        </w:rPr>
        <w:t xml:space="preserve">Методические рекомендации </w:t>
      </w:r>
      <w:proofErr w:type="spellStart"/>
      <w:r w:rsidRPr="008A576F">
        <w:rPr>
          <w:bCs/>
        </w:rPr>
        <w:t>МОиН</w:t>
      </w:r>
      <w:proofErr w:type="spellEnd"/>
      <w:r w:rsidRPr="008A576F">
        <w:rPr>
          <w:bCs/>
        </w:rPr>
        <w:t xml:space="preserve"> Республики Татарстан по обучению детей правилам дорожного движения в условиях детского сада. </w:t>
      </w:r>
    </w:p>
    <w:p w:rsidR="00EF6E98" w:rsidRPr="000F3450" w:rsidRDefault="00EF6E98" w:rsidP="000F34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F6E98" w:rsidRPr="000F3450" w:rsidSect="009A2BCF">
      <w:footerReference w:type="even" r:id="rId8"/>
      <w:footerReference w:type="default" r:id="rId9"/>
      <w:pgSz w:w="11906" w:h="16838"/>
      <w:pgMar w:top="79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74EBB">
      <w:pPr>
        <w:spacing w:after="0" w:line="240" w:lineRule="auto"/>
      </w:pPr>
      <w:r>
        <w:separator/>
      </w:r>
    </w:p>
  </w:endnote>
  <w:endnote w:type="continuationSeparator" w:id="0">
    <w:p w:rsidR="00000000" w:rsidRDefault="00074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F31" w:rsidRDefault="00EF6E98" w:rsidP="00ED566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5F31" w:rsidRDefault="00074EBB" w:rsidP="00B93F5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F31" w:rsidRDefault="00EF6E98" w:rsidP="00ED566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74EBB">
      <w:rPr>
        <w:rStyle w:val="a5"/>
        <w:noProof/>
      </w:rPr>
      <w:t>2</w:t>
    </w:r>
    <w:r>
      <w:rPr>
        <w:rStyle w:val="a5"/>
      </w:rPr>
      <w:fldChar w:fldCharType="end"/>
    </w:r>
  </w:p>
  <w:p w:rsidR="00B25F31" w:rsidRDefault="00074EBB" w:rsidP="00B93F5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74EBB">
      <w:pPr>
        <w:spacing w:after="0" w:line="240" w:lineRule="auto"/>
      </w:pPr>
      <w:r>
        <w:separator/>
      </w:r>
    </w:p>
  </w:footnote>
  <w:footnote w:type="continuationSeparator" w:id="0">
    <w:p w:rsidR="00000000" w:rsidRDefault="00074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5792F"/>
    <w:multiLevelType w:val="hybridMultilevel"/>
    <w:tmpl w:val="9B34B0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5DD22FC"/>
    <w:multiLevelType w:val="hybridMultilevel"/>
    <w:tmpl w:val="96D4BBAE"/>
    <w:lvl w:ilvl="0" w:tplc="85023FC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E612F3"/>
    <w:multiLevelType w:val="hybridMultilevel"/>
    <w:tmpl w:val="24C610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450"/>
    <w:rsid w:val="00074EBB"/>
    <w:rsid w:val="000F3450"/>
    <w:rsid w:val="006740D3"/>
    <w:rsid w:val="009A2BCF"/>
    <w:rsid w:val="00EF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rsid w:val="000F3450"/>
    <w:pPr>
      <w:spacing w:after="0" w:line="360" w:lineRule="auto"/>
      <w:ind w:firstLine="284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NoSpacingChar">
    <w:name w:val="No Spacing Char"/>
    <w:link w:val="1"/>
    <w:locked/>
    <w:rsid w:val="000F345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3">
    <w:name w:val="footer"/>
    <w:basedOn w:val="a"/>
    <w:link w:val="a4"/>
    <w:rsid w:val="000F34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0F345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0F3450"/>
  </w:style>
  <w:style w:type="paragraph" w:styleId="a6">
    <w:name w:val="Normal (Web)"/>
    <w:basedOn w:val="a"/>
    <w:rsid w:val="000F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Абзац списка1"/>
    <w:basedOn w:val="a"/>
    <w:rsid w:val="000F3450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rsid w:val="000F3450"/>
    <w:pPr>
      <w:spacing w:after="0" w:line="360" w:lineRule="auto"/>
      <w:ind w:firstLine="284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NoSpacingChar">
    <w:name w:val="No Spacing Char"/>
    <w:link w:val="1"/>
    <w:locked/>
    <w:rsid w:val="000F345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3">
    <w:name w:val="footer"/>
    <w:basedOn w:val="a"/>
    <w:link w:val="a4"/>
    <w:rsid w:val="000F34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0F345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0F3450"/>
  </w:style>
  <w:style w:type="paragraph" w:styleId="a6">
    <w:name w:val="Normal (Web)"/>
    <w:basedOn w:val="a"/>
    <w:rsid w:val="000F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Абзац списка1"/>
    <w:basedOn w:val="a"/>
    <w:rsid w:val="000F3450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3636</Words>
  <Characters>20729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PC_Home</cp:lastModifiedBy>
  <cp:revision>2</cp:revision>
  <cp:lastPrinted>2016-09-01T10:25:00Z</cp:lastPrinted>
  <dcterms:created xsi:type="dcterms:W3CDTF">2025-11-29T17:21:00Z</dcterms:created>
  <dcterms:modified xsi:type="dcterms:W3CDTF">2025-11-29T17:21:00Z</dcterms:modified>
</cp:coreProperties>
</file>